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7010" w:rsidRDefault="00C93588" w:rsidP="00775D0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EA04" wp14:editId="5D2A5FA3">
                <wp:simplePos x="0" y="0"/>
                <wp:positionH relativeFrom="column">
                  <wp:posOffset>-589915</wp:posOffset>
                </wp:positionH>
                <wp:positionV relativeFrom="paragraph">
                  <wp:posOffset>-395605</wp:posOffset>
                </wp:positionV>
                <wp:extent cx="7210425" cy="523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DC" w:rsidRPr="00C030B2" w:rsidRDefault="00140DB7" w:rsidP="00A26C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984806" w:themeColor="accent6" w:themeShade="8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</w:t>
                            </w:r>
                            <w:r w:rsidR="00F7515A"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通訳ボランティア講座</w:t>
                            </w:r>
                            <w:r w:rsidR="00F7515A"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97297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9A6FF3"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母子保健</w:t>
                            </w:r>
                            <w:r w:rsidR="002F11DC"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編</w:t>
                            </w:r>
                            <w:r w:rsidR="00F7515A" w:rsidRPr="00C030B2">
                              <w:rPr>
                                <w:rFonts w:ascii="HG丸ｺﾞｼｯｸM-PRO" w:eastAsia="HG丸ｺﾞｼｯｸM-PRO" w:hAnsi="HG丸ｺﾞｼｯｸM-PRO" w:hint="eastAsia"/>
                                <w:color w:val="984806" w:themeColor="accent6" w:themeShade="8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AD235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140DB7" w:rsidRPr="00403F3A" w:rsidRDefault="00140DB7" w:rsidP="00FE34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45pt;margin-top:-31.15pt;width:56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" fillcolor="#fbd4b4 [1305]" stroked="f" strokeweight="2pt">
                <v:textbox inset="5.85pt,.7pt,5.85pt,.7pt">
                  <w:txbxContent>
                    <w:p w:rsidR="002F11DC" w:rsidRPr="00C030B2" w:rsidRDefault="00140DB7" w:rsidP="00A26CF0">
                      <w:pPr>
                        <w:rPr>
                          <w:rFonts w:ascii="HG丸ｺﾞｼｯｸM-PRO" w:eastAsia="HG丸ｺﾞｼｯｸM-PRO" w:hAnsi="HG丸ｺﾞｼｯｸM-PRO"/>
                          <w:color w:val="984806" w:themeColor="accent6" w:themeShade="8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  <w:t>コミュニティ</w:t>
                      </w:r>
                      <w:r w:rsidR="00F7515A"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  <w:t>通訳ボランティア講座</w:t>
                      </w:r>
                      <w:r w:rsidR="00F7515A"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0"/>
                          <w:szCs w:val="40"/>
                          <w14:textOutline w14:w="6350" w14:cap="flat" w14:cmpd="sng" w14:algn="ctr">
                            <w14:solidFill>
                              <w14:srgbClr w14:val="97297F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9A6FF3"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0"/>
                          <w:szCs w:val="40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  <w:t>母子保健</w:t>
                      </w:r>
                      <w:r w:rsidR="002F11DC"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0"/>
                          <w:szCs w:val="40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  <w:t>編</w:t>
                      </w:r>
                      <w:r w:rsidR="00F7515A" w:rsidRPr="00C030B2">
                        <w:rPr>
                          <w:rFonts w:ascii="HG丸ｺﾞｼｯｸM-PRO" w:eastAsia="HG丸ｺﾞｼｯｸM-PRO" w:hAnsi="HG丸ｺﾞｼｯｸM-PRO" w:hint="eastAsia"/>
                          <w:color w:val="984806" w:themeColor="accent6" w:themeShade="8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AD235E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140DB7" w:rsidRPr="00403F3A" w:rsidRDefault="00140DB7" w:rsidP="00FE3451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9E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33931" wp14:editId="2145EC09">
                <wp:simplePos x="0" y="0"/>
                <wp:positionH relativeFrom="column">
                  <wp:posOffset>1038860</wp:posOffset>
                </wp:positionH>
                <wp:positionV relativeFrom="paragraph">
                  <wp:posOffset>-757555</wp:posOffset>
                </wp:positionV>
                <wp:extent cx="56007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10" w:rsidRPr="00AF440A" w:rsidRDefault="00AF440A" w:rsidP="00C030B2">
                            <w:pPr>
                              <w:ind w:firstLineChars="900" w:firstLine="1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6119EF" w:rsidRPr="00AF44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財団法人自治体国際化協会多文化共生のまちづくり促進事業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C030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</w:t>
                            </w:r>
                            <w:r w:rsidRPr="00AF44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事業</w:t>
                            </w:r>
                          </w:p>
                          <w:p w:rsidR="006119EF" w:rsidRPr="00677095" w:rsidRDefault="006119EF" w:rsidP="00677095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.8pt;margin-top:-59.65pt;width:441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" filled="f" stroked="f" strokeweight=".5pt">
                <v:textbox>
                  <w:txbxContent>
                    <w:p w:rsidR="00707010" w:rsidRPr="00AF440A" w:rsidRDefault="00AF440A" w:rsidP="00C030B2">
                      <w:pPr>
                        <w:ind w:firstLineChars="900" w:firstLine="1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6119EF" w:rsidRPr="00AF440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財団法人自治体国際化協会多文化共生のまちづくり促進事業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r w:rsidR="00C030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</w:t>
                      </w:r>
                      <w:r w:rsidRPr="00AF440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事業</w:t>
                      </w:r>
                    </w:p>
                    <w:p w:rsidR="006119EF" w:rsidRPr="00677095" w:rsidRDefault="006119EF" w:rsidP="00677095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0B2" w:rsidRDefault="00A0471F" w:rsidP="00E638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母子保健をテーマに、通訳の心構えや必要な知識について学ぶ講座を実施します。</w:t>
      </w:r>
      <w:r w:rsidR="00E638D3">
        <w:rPr>
          <w:rFonts w:ascii="HG丸ｺﾞｼｯｸM-PRO" w:eastAsia="HG丸ｺﾞｼｯｸM-PRO" w:hAnsi="HG丸ｺﾞｼｯｸM-PRO" w:hint="eastAsia"/>
          <w:sz w:val="22"/>
        </w:rPr>
        <w:t>乳幼児訪問（※出産後に保健師</w:t>
      </w:r>
      <w:r>
        <w:rPr>
          <w:rFonts w:ascii="HG丸ｺﾞｼｯｸM-PRO" w:eastAsia="HG丸ｺﾞｼｯｸM-PRO" w:hAnsi="HG丸ｺﾞｼｯｸM-PRO" w:hint="eastAsia"/>
          <w:sz w:val="22"/>
        </w:rPr>
        <w:t>の方等</w:t>
      </w:r>
      <w:r w:rsidR="00E638D3">
        <w:rPr>
          <w:rFonts w:ascii="HG丸ｺﾞｼｯｸM-PRO" w:eastAsia="HG丸ｺﾞｼｯｸM-PRO" w:hAnsi="HG丸ｺﾞｼｯｸM-PRO" w:hint="eastAsia"/>
          <w:sz w:val="22"/>
        </w:rPr>
        <w:t>がお母さん</w:t>
      </w:r>
      <w:r w:rsidR="00C93588">
        <w:rPr>
          <w:rFonts w:ascii="HG丸ｺﾞｼｯｸM-PRO" w:eastAsia="HG丸ｺﾞｼｯｸM-PRO" w:hAnsi="HG丸ｺﾞｼｯｸM-PRO" w:hint="eastAsia"/>
          <w:sz w:val="22"/>
        </w:rPr>
        <w:t>と</w:t>
      </w:r>
      <w:r w:rsidR="00E638D3">
        <w:rPr>
          <w:rFonts w:ascii="HG丸ｺﾞｼｯｸM-PRO" w:eastAsia="HG丸ｺﾞｼｯｸM-PRO" w:hAnsi="HG丸ｺﾞｼｯｸM-PRO" w:hint="eastAsia"/>
          <w:sz w:val="22"/>
        </w:rPr>
        <w:t>赤ちゃん</w:t>
      </w:r>
      <w:r w:rsidR="00C93588">
        <w:rPr>
          <w:rFonts w:ascii="HG丸ｺﾞｼｯｸM-PRO" w:eastAsia="HG丸ｺﾞｼｯｸM-PRO" w:hAnsi="HG丸ｺﾞｼｯｸM-PRO" w:hint="eastAsia"/>
          <w:sz w:val="22"/>
        </w:rPr>
        <w:t>の自宅を訪問するサービス）</w:t>
      </w:r>
      <w:r>
        <w:rPr>
          <w:rFonts w:ascii="HG丸ｺﾞｼｯｸM-PRO" w:eastAsia="HG丸ｺﾞｼｯｸM-PRO" w:hAnsi="HG丸ｺﾞｼｯｸM-PRO" w:hint="eastAsia"/>
          <w:sz w:val="22"/>
        </w:rPr>
        <w:t>を例に通訳練習も行います。</w:t>
      </w:r>
    </w:p>
    <w:p w:rsidR="00E638D3" w:rsidRPr="00FF026D" w:rsidRDefault="00E638D3" w:rsidP="00E638D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E766B" w:rsidRPr="00C16ADC" w:rsidRDefault="00325529" w:rsidP="00922FFF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922FF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E426A" w:rsidRPr="00C16ADC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コミュニティ</w:t>
      </w:r>
      <w:r w:rsidR="00F7515A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ー</w:t>
      </w:r>
      <w:r w:rsidR="00DE426A" w:rsidRPr="00C16ADC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通訳とは</w:t>
      </w:r>
      <w:r w:rsidR="0034449F" w:rsidRPr="00C16ADC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？</w:t>
      </w:r>
    </w:p>
    <w:p w:rsidR="00F7515A" w:rsidRDefault="00B51834" w:rsidP="00F7515A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日常生活</w:t>
      </w:r>
      <w:r w:rsidR="00C40864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の様々な場面（行政窓口・教育・医療・福祉・各種相談・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市民</w:t>
      </w:r>
      <w:r w:rsidR="00C40864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交流活動等）</w:t>
      </w:r>
      <w:r w:rsidR="00F7515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での通訳。</w:t>
      </w:r>
      <w:r w:rsidR="00C40864" w:rsidRPr="00C93588">
        <w:rPr>
          <w:rFonts w:ascii="HG丸ｺﾞｼｯｸM-PRO" w:eastAsia="HG丸ｺﾞｼｯｸM-PRO" w:hAnsi="HG丸ｺﾞｼｯｸM-PRO" w:hint="eastAsia"/>
          <w:color w:val="000000" w:themeColor="text1"/>
          <w:spacing w:val="9"/>
          <w:kern w:val="0"/>
          <w:sz w:val="20"/>
          <w:szCs w:val="20"/>
          <w:fitText w:val="4347" w:id="353584384"/>
        </w:rPr>
        <w:t>言葉だけではなく</w:t>
      </w:r>
      <w:r w:rsidR="00917974" w:rsidRPr="00C93588">
        <w:rPr>
          <w:rFonts w:ascii="HG丸ｺﾞｼｯｸM-PRO" w:eastAsia="HG丸ｺﾞｼｯｸM-PRO" w:hAnsi="HG丸ｺﾞｼｯｸM-PRO" w:hint="eastAsia"/>
          <w:color w:val="000000" w:themeColor="text1"/>
          <w:spacing w:val="9"/>
          <w:kern w:val="0"/>
          <w:sz w:val="20"/>
          <w:szCs w:val="20"/>
          <w:fitText w:val="4347" w:id="353584384"/>
        </w:rPr>
        <w:t>、</w:t>
      </w:r>
      <w:r w:rsidR="00C40864" w:rsidRPr="00C93588">
        <w:rPr>
          <w:rFonts w:ascii="HG丸ｺﾞｼｯｸM-PRO" w:eastAsia="HG丸ｺﾞｼｯｸM-PRO" w:hAnsi="HG丸ｺﾞｼｯｸM-PRO" w:hint="eastAsia"/>
          <w:color w:val="000000" w:themeColor="text1"/>
          <w:spacing w:val="9"/>
          <w:kern w:val="0"/>
          <w:sz w:val="20"/>
          <w:szCs w:val="20"/>
          <w:fitText w:val="4347" w:id="353584384"/>
        </w:rPr>
        <w:t>文化（制度の違い等）</w:t>
      </w:r>
      <w:r w:rsidR="00C40864" w:rsidRPr="00C93588">
        <w:rPr>
          <w:rFonts w:ascii="HG丸ｺﾞｼｯｸM-PRO" w:eastAsia="HG丸ｺﾞｼｯｸM-PRO" w:hAnsi="HG丸ｺﾞｼｯｸM-PRO" w:hint="eastAsia"/>
          <w:color w:val="000000" w:themeColor="text1"/>
          <w:spacing w:val="3"/>
          <w:kern w:val="0"/>
          <w:sz w:val="20"/>
          <w:szCs w:val="20"/>
          <w:fitText w:val="4347" w:id="353584384"/>
        </w:rPr>
        <w:t>の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橋渡し</w:t>
      </w:r>
      <w:r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行</w:t>
      </w:r>
      <w:r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917974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地域で暮らす外国籍住民が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円滑</w:t>
      </w:r>
      <w:r w:rsidR="00917974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</w:t>
      </w:r>
    </w:p>
    <w:p w:rsidR="00F65C29" w:rsidRPr="00F65C29" w:rsidRDefault="00917974" w:rsidP="00F65C29">
      <w:pPr>
        <w:tabs>
          <w:tab w:val="left" w:pos="2268"/>
        </w:tabs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コミュニケーションができるよう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支援</w:t>
      </w:r>
      <w:r w:rsidR="00BA6D6A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します</w:t>
      </w:r>
      <w:r w:rsidR="00E66BB0" w:rsidRPr="00C16A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</w:p>
    <w:p w:rsidR="00E36AF5" w:rsidRPr="00F63858" w:rsidRDefault="00FB517E" w:rsidP="00E36AF5">
      <w:pPr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lang w:eastAsia="zh-T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日</w:t>
      </w:r>
      <w:r w:rsidR="00E25720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 xml:space="preserve">  時　  </w:t>
      </w:r>
      <w:r w:rsidR="009A6FF3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平成２６</w:t>
      </w:r>
      <w:r w:rsidR="00E36AF5" w:rsidRPr="00D265D6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年</w:t>
      </w:r>
      <w:r w:rsidR="009A6FF3" w:rsidRPr="00C030B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36"/>
          <w:szCs w:val="36"/>
          <w:lang w:eastAsia="zh-TW"/>
        </w:rPr>
        <w:t>１</w:t>
      </w:r>
      <w:r w:rsidR="00E36AF5" w:rsidRPr="00C030B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36"/>
          <w:szCs w:val="36"/>
          <w:lang w:eastAsia="zh-TW"/>
        </w:rPr>
        <w:t>月</w:t>
      </w:r>
      <w:r w:rsidR="00F63858" w:rsidRPr="00C030B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36"/>
          <w:szCs w:val="36"/>
          <w:lang w:eastAsia="zh-TW"/>
        </w:rPr>
        <w:t>１９日（日）１３：３０～１６：３０</w:t>
      </w:r>
    </w:p>
    <w:p w:rsidR="006C7E98" w:rsidRDefault="00F63858" w:rsidP="00E36AF5">
      <w:pPr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lang w:eastAsia="zh-T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A462B" wp14:editId="6D92B3CD">
                <wp:simplePos x="0" y="0"/>
                <wp:positionH relativeFrom="column">
                  <wp:posOffset>-132715</wp:posOffset>
                </wp:positionH>
                <wp:positionV relativeFrom="paragraph">
                  <wp:posOffset>99695</wp:posOffset>
                </wp:positionV>
                <wp:extent cx="6286500" cy="22098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FF3" w:rsidRPr="00E25720" w:rsidRDefault="00F63858" w:rsidP="00F65C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知識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="00E25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母子保健に関する</w:t>
                            </w:r>
                            <w:r w:rsidR="009A6FF3"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基礎知識</w:t>
                            </w:r>
                          </w:p>
                          <w:p w:rsidR="00677095" w:rsidRPr="00F63858" w:rsidRDefault="009A6FF3" w:rsidP="00E642AC">
                            <w:pPr>
                              <w:ind w:firstLineChars="450" w:firstLine="10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通訳のために必要な</w:t>
                            </w:r>
                            <w:r w:rsidR="00E6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母子保健の知識（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乳幼児訪問</w:t>
                            </w:r>
                            <w:r w:rsidR="00F63858"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E6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学びます。</w:t>
                            </w:r>
                          </w:p>
                          <w:p w:rsidR="00C030B2" w:rsidRDefault="00C030B2" w:rsidP="00F65C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6FF3" w:rsidRPr="00677095" w:rsidRDefault="00F63858" w:rsidP="00F65C29">
                            <w:pPr>
                              <w:ind w:firstLineChars="300" w:firstLine="7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="009A6FF3"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通訳</w:t>
                            </w:r>
                            <w:r w:rsidR="00EF3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9A6FF3"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体験談</w:t>
                            </w:r>
                          </w:p>
                          <w:p w:rsidR="00F63858" w:rsidRPr="00677095" w:rsidRDefault="00F63858" w:rsidP="00F65C29">
                            <w:pPr>
                              <w:pStyle w:val="a9"/>
                              <w:ind w:leftChars="0" w:left="36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母子保健</w:t>
                            </w:r>
                            <w:r w:rsidR="00514A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分野で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の通訳経験者から通訳の体験談</w:t>
                            </w:r>
                            <w:r w:rsidR="006770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や通訳の心構え</w:t>
                            </w:r>
                            <w:r w:rsidR="009A6FF3" w:rsidRPr="006770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を聞きます。</w:t>
                            </w:r>
                          </w:p>
                          <w:p w:rsidR="00F63858" w:rsidRPr="00677095" w:rsidRDefault="00F63858" w:rsidP="00F65C29">
                            <w:pPr>
                              <w:pStyle w:val="a9"/>
                              <w:ind w:leftChars="0" w:left="360"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C7E98" w:rsidRPr="00F63858" w:rsidRDefault="006C7E98" w:rsidP="00F65C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実践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858" w:rsidRPr="00F638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858"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●通訳練習（見学も可</w:t>
                            </w:r>
                            <w:r w:rsidRPr="00677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6C7E98" w:rsidRPr="00F63858" w:rsidRDefault="009A6FF3" w:rsidP="00F65C29">
                            <w:pPr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英語と中国語</w:t>
                            </w:r>
                            <w:r w:rsidR="006C7E98"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グループに分かれて</w:t>
                            </w:r>
                            <w:r w:rsidR="00F63858"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乳幼児訪問の通訳</w:t>
                            </w:r>
                            <w:r w:rsidR="006C7E98" w:rsidRPr="00F63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練習を行います。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10.45pt;margin-top:7.85pt;width:495pt;height:1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" fillcolor="white [3201]" strokecolor="#f79646 [3209]" strokeweight="2pt">
                <v:textbox>
                  <w:txbxContent>
                    <w:p w:rsidR="009A6FF3" w:rsidRPr="00E25720" w:rsidRDefault="00F63858" w:rsidP="00F65C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知識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="00E2572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母子保健に関する</w:t>
                      </w:r>
                      <w:r w:rsidR="009A6FF3"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基礎知識</w:t>
                      </w:r>
                    </w:p>
                    <w:p w:rsidR="00677095" w:rsidRPr="00F63858" w:rsidRDefault="009A6FF3" w:rsidP="00E642AC">
                      <w:pPr>
                        <w:ind w:firstLineChars="450" w:firstLine="10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通訳のために必要な</w:t>
                      </w:r>
                      <w:r w:rsidR="00E6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母子保健の知識（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乳幼児訪問</w:t>
                      </w:r>
                      <w:r w:rsidR="00F63858"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E6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）を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学びます。</w:t>
                      </w:r>
                    </w:p>
                    <w:p w:rsidR="00C030B2" w:rsidRDefault="00C030B2" w:rsidP="00F65C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9A6FF3" w:rsidRPr="00677095" w:rsidRDefault="00F63858" w:rsidP="00F65C29">
                      <w:pPr>
                        <w:ind w:firstLineChars="300" w:firstLine="783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="009A6FF3"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通訳</w:t>
                      </w:r>
                      <w:r w:rsidR="00EF3C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9A6FF3"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体験談</w:t>
                      </w:r>
                    </w:p>
                    <w:p w:rsidR="00F63858" w:rsidRPr="00677095" w:rsidRDefault="00F63858" w:rsidP="00F65C29">
                      <w:pPr>
                        <w:pStyle w:val="a9"/>
                        <w:ind w:leftChars="0" w:left="36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母子保健</w:t>
                      </w:r>
                      <w:r w:rsidR="00514A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分野で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の通訳経験者から通訳の体験談</w:t>
                      </w:r>
                      <w:r w:rsidR="006770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や通訳の心構え</w:t>
                      </w:r>
                      <w:r w:rsidR="009A6FF3" w:rsidRPr="006770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を聞きます。</w:t>
                      </w:r>
                    </w:p>
                    <w:p w:rsidR="00F63858" w:rsidRPr="00677095" w:rsidRDefault="00F63858" w:rsidP="00F65C29">
                      <w:pPr>
                        <w:pStyle w:val="a9"/>
                        <w:ind w:leftChars="0" w:left="360"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C7E98" w:rsidRPr="00F63858" w:rsidRDefault="006C7E98" w:rsidP="00F65C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実践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3858" w:rsidRPr="00F638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3858"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●通訳練習（見学も可</w:t>
                      </w:r>
                      <w:r w:rsidRPr="0067709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6C7E98" w:rsidRPr="00F63858" w:rsidRDefault="009A6FF3" w:rsidP="00F65C29">
                      <w:pPr>
                        <w:ind w:firstLineChars="450" w:firstLine="1080"/>
                        <w:rPr>
                          <w:sz w:val="24"/>
                          <w:szCs w:val="24"/>
                        </w:rPr>
                      </w:pP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英語と中国語</w:t>
                      </w:r>
                      <w:r w:rsidR="006C7E98"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グループに分かれて</w:t>
                      </w:r>
                      <w:r w:rsidR="00F63858"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乳幼児訪問の通訳</w:t>
                      </w:r>
                      <w:r w:rsidR="006C7E98" w:rsidRPr="00F63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練習を行います。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E98" w:rsidRDefault="006C7E98" w:rsidP="00E36AF5">
      <w:pPr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lang w:eastAsia="zh-T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C7E98" w:rsidRPr="00FB517E" w:rsidRDefault="006C7E98" w:rsidP="00E36AF5">
      <w:pPr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lang w:eastAsia="zh-T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E36AF5" w:rsidRPr="00677095" w:rsidRDefault="00E36AF5" w:rsidP="000F668C">
      <w:pPr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:rsidR="006C7E98" w:rsidRPr="00677095" w:rsidRDefault="006C7E98" w:rsidP="000F668C">
      <w:pPr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:rsidR="00677095" w:rsidRDefault="00677095" w:rsidP="0034449F">
      <w:pPr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:rsidR="00677095" w:rsidRDefault="00677095" w:rsidP="0034449F">
      <w:pPr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:rsidR="00C030B2" w:rsidRDefault="00C030B2" w:rsidP="0034449F">
      <w:pPr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:rsidR="000B6A1A" w:rsidRPr="00677095" w:rsidRDefault="000B6A1A" w:rsidP="0034449F">
      <w:pPr>
        <w:rPr>
          <w:rFonts w:ascii="HG丸ｺﾞｼｯｸM-PRO" w:eastAsia="HG丸ｺﾞｼｯｸM-PRO" w:hAnsi="HG丸ｺﾞｼｯｸM-PRO"/>
          <w:sz w:val="22"/>
        </w:rPr>
      </w:pPr>
      <w:r w:rsidRPr="00677095">
        <w:rPr>
          <w:rFonts w:ascii="HG丸ｺﾞｼｯｸM-PRO" w:eastAsia="HG丸ｺﾞｼｯｸM-PRO" w:hAnsi="HG丸ｺﾞｼｯｸM-PRO" w:hint="eastAsia"/>
          <w:b/>
          <w:sz w:val="22"/>
        </w:rPr>
        <w:t>場</w:t>
      </w:r>
      <w:r w:rsidR="00E2572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77095">
        <w:rPr>
          <w:rFonts w:ascii="HG丸ｺﾞｼｯｸM-PRO" w:eastAsia="HG丸ｺﾞｼｯｸM-PRO" w:hAnsi="HG丸ｺﾞｼｯｸM-PRO" w:hint="eastAsia"/>
          <w:b/>
          <w:sz w:val="22"/>
        </w:rPr>
        <w:t>所</w:t>
      </w:r>
      <w:r w:rsidRPr="006770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572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F11DC" w:rsidRPr="00677095">
        <w:rPr>
          <w:rFonts w:ascii="HG丸ｺﾞｼｯｸM-PRO" w:eastAsia="HG丸ｺﾞｼｯｸM-PRO" w:hAnsi="HG丸ｺﾞｼｯｸM-PRO" w:hint="eastAsia"/>
          <w:sz w:val="22"/>
        </w:rPr>
        <w:t>（公財）山口県国際交流協会</w:t>
      </w:r>
      <w:r w:rsidR="009A6FF3" w:rsidRPr="00677095">
        <w:rPr>
          <w:rFonts w:ascii="HG丸ｺﾞｼｯｸM-PRO" w:eastAsia="HG丸ｺﾞｼｯｸM-PRO" w:hAnsi="HG丸ｺﾞｼｯｸM-PRO" w:hint="eastAsia"/>
          <w:sz w:val="22"/>
        </w:rPr>
        <w:t xml:space="preserve">　交流ラウンジ</w:t>
      </w:r>
      <w:r w:rsidR="001F7A37" w:rsidRPr="006770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（山口市吉敷下東</w:t>
      </w:r>
      <w:r w:rsidR="00B641C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四</w:t>
      </w:r>
      <w:r w:rsidR="001F7A37" w:rsidRPr="006770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丁目17番1号）</w:t>
      </w:r>
    </w:p>
    <w:p w:rsidR="000B6A1A" w:rsidRPr="00677095" w:rsidRDefault="00C030B2" w:rsidP="0034449F">
      <w:pPr>
        <w:rPr>
          <w:rFonts w:ascii="HG丸ｺﾞｼｯｸM-PRO" w:eastAsia="HG丸ｺﾞｼｯｸM-PRO" w:hAnsi="HG丸ｺﾞｼｯｸM-PRO"/>
          <w:sz w:val="22"/>
        </w:rPr>
      </w:pPr>
      <w:r w:rsidRPr="00677095">
        <w:rPr>
          <w:noProof/>
          <w:sz w:val="22"/>
        </w:rPr>
        <w:drawing>
          <wp:anchor distT="0" distB="0" distL="114300" distR="114300" simplePos="0" relativeHeight="251679744" behindDoc="1" locked="0" layoutInCell="1" allowOverlap="1" wp14:anchorId="6BE978BA" wp14:editId="76C96BB5">
            <wp:simplePos x="0" y="0"/>
            <wp:positionH relativeFrom="column">
              <wp:posOffset>4829175</wp:posOffset>
            </wp:positionH>
            <wp:positionV relativeFrom="paragraph">
              <wp:posOffset>119380</wp:posOffset>
            </wp:positionV>
            <wp:extent cx="1706245" cy="1314450"/>
            <wp:effectExtent l="0" t="0" r="8255" b="0"/>
            <wp:wrapTight wrapText="bothSides">
              <wp:wrapPolygon edited="0">
                <wp:start x="5064" y="0"/>
                <wp:lineTo x="4100" y="1252"/>
                <wp:lineTo x="3376" y="3443"/>
                <wp:lineTo x="3376" y="5009"/>
                <wp:lineTo x="0" y="5322"/>
                <wp:lineTo x="0" y="10330"/>
                <wp:lineTo x="723" y="17217"/>
                <wp:lineTo x="1688" y="20035"/>
                <wp:lineTo x="2653" y="20035"/>
                <wp:lineTo x="2653" y="21287"/>
                <wp:lineTo x="13505" y="21287"/>
                <wp:lineTo x="13505" y="20035"/>
                <wp:lineTo x="21463" y="18157"/>
                <wp:lineTo x="21463" y="15026"/>
                <wp:lineTo x="17605" y="10017"/>
                <wp:lineTo x="18569" y="5009"/>
                <wp:lineTo x="19775" y="2504"/>
                <wp:lineTo x="18811" y="1565"/>
                <wp:lineTo x="8682" y="0"/>
                <wp:lineTo x="5064" y="0"/>
              </wp:wrapPolygon>
            </wp:wrapTight>
            <wp:docPr id="2" name="図 2" descr="http://kids.wanpug.com/illust/illust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9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23" w:rsidRPr="00677095" w:rsidRDefault="0034449F" w:rsidP="009A6FF3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6770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講</w:t>
      </w:r>
      <w:r w:rsidR="00E25720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</w:t>
      </w:r>
      <w:r w:rsidRPr="006770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師</w:t>
      </w:r>
      <w:r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DE426A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 </w:t>
      </w:r>
      <w:r w:rsidR="00282071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 </w:t>
      </w:r>
      <w:r w:rsidR="00F63858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>田中</w:t>
      </w:r>
      <w:r w:rsidR="00677095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  </w:t>
      </w:r>
      <w:r w:rsidR="00F63858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>裕子 氏（山口市健康増進課  保健師）</w:t>
      </w:r>
    </w:p>
    <w:p w:rsidR="009A6FF3" w:rsidRPr="00677095" w:rsidRDefault="009A6FF3" w:rsidP="009A6FF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F63858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 </w:t>
      </w:r>
      <w:r w:rsidR="00E25720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 </w:t>
      </w:r>
      <w:r w:rsidR="00F63858" w:rsidRPr="00677095">
        <w:rPr>
          <w:rFonts w:ascii="HG丸ｺﾞｼｯｸM-PRO" w:eastAsia="HG丸ｺﾞｼｯｸM-PRO" w:hAnsi="HG丸ｺﾞｼｯｸM-PRO" w:hint="eastAsia"/>
          <w:sz w:val="22"/>
        </w:rPr>
        <w:t xml:space="preserve">田村 </w:t>
      </w:r>
      <w:r w:rsidR="00677095" w:rsidRPr="0067709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77095">
        <w:rPr>
          <w:rFonts w:ascii="HG丸ｺﾞｼｯｸM-PRO" w:eastAsia="HG丸ｺﾞｼｯｸM-PRO" w:hAnsi="HG丸ｺﾞｼｯｸM-PRO" w:hint="eastAsia"/>
          <w:sz w:val="22"/>
        </w:rPr>
        <w:t>洋子 氏（通訳案内士・英語）</w:t>
      </w:r>
    </w:p>
    <w:p w:rsidR="009A6FF3" w:rsidRPr="00677095" w:rsidRDefault="00F63858" w:rsidP="009A6FF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677095">
        <w:rPr>
          <w:rFonts w:ascii="HG丸ｺﾞｼｯｸM-PRO" w:eastAsia="HG丸ｺﾞｼｯｸM-PRO" w:hAnsi="HG丸ｺﾞｼｯｸM-PRO" w:hint="eastAsia"/>
          <w:sz w:val="22"/>
        </w:rPr>
        <w:t xml:space="preserve">         </w:t>
      </w:r>
      <w:r w:rsidR="00E2572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A6FF3" w:rsidRPr="00677095">
        <w:rPr>
          <w:rFonts w:ascii="HG丸ｺﾞｼｯｸM-PRO" w:eastAsia="HG丸ｺﾞｼｯｸM-PRO" w:hAnsi="HG丸ｺﾞｼｯｸM-PRO" w:hint="eastAsia"/>
          <w:sz w:val="22"/>
        </w:rPr>
        <w:t>高原　尚子 氏（通訳案内士・中国語、高原中国語教室</w:t>
      </w:r>
      <w:r w:rsidRPr="00677095">
        <w:rPr>
          <w:rFonts w:ascii="HG丸ｺﾞｼｯｸM-PRO" w:eastAsia="HG丸ｺﾞｼｯｸM-PRO" w:hAnsi="HG丸ｺﾞｼｯｸM-PRO" w:hint="eastAsia"/>
          <w:sz w:val="22"/>
        </w:rPr>
        <w:t>代表</w:t>
      </w:r>
      <w:r w:rsidR="009A6FF3" w:rsidRPr="0067709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4449F" w:rsidRPr="00677095" w:rsidRDefault="00F63858" w:rsidP="00E25720">
      <w:pPr>
        <w:widowControl/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677095">
        <w:rPr>
          <w:rFonts w:ascii="HG丸ｺﾞｼｯｸM-PRO" w:eastAsia="HG丸ｺﾞｼｯｸM-PRO" w:hAnsi="HG丸ｺﾞｼｯｸM-PRO" w:hint="eastAsia"/>
          <w:sz w:val="22"/>
        </w:rPr>
        <w:t>山口県</w:t>
      </w:r>
      <w:r w:rsidR="009A6FF3" w:rsidRPr="00677095">
        <w:rPr>
          <w:rFonts w:ascii="HG丸ｺﾞｼｯｸM-PRO" w:eastAsia="HG丸ｺﾞｼｯｸM-PRO" w:hAnsi="HG丸ｺﾞｼｯｸM-PRO" w:hint="eastAsia"/>
          <w:sz w:val="22"/>
        </w:rPr>
        <w:t>国際交流員</w:t>
      </w:r>
      <w:r w:rsidRPr="00677095">
        <w:rPr>
          <w:rFonts w:ascii="HG丸ｺﾞｼｯｸM-PRO" w:eastAsia="HG丸ｺﾞｼｯｸM-PRO" w:hAnsi="HG丸ｺﾞｼｯｸM-PRO" w:hint="eastAsia"/>
          <w:sz w:val="22"/>
        </w:rPr>
        <w:t>（スペイン・米国・中国）</w:t>
      </w:r>
    </w:p>
    <w:p w:rsidR="00F63858" w:rsidRPr="00677095" w:rsidRDefault="00F63858" w:rsidP="00F63858">
      <w:pPr>
        <w:widowControl/>
        <w:ind w:firstLineChars="450" w:firstLine="990"/>
        <w:jc w:val="left"/>
        <w:rPr>
          <w:rFonts w:ascii="HG丸ｺﾞｼｯｸM-PRO" w:eastAsia="HG丸ｺﾞｼｯｸM-PRO" w:hAnsi="HG丸ｺﾞｼｯｸM-PRO"/>
          <w:sz w:val="22"/>
        </w:rPr>
      </w:pPr>
    </w:p>
    <w:p w:rsidR="005B4666" w:rsidRPr="00677095" w:rsidRDefault="0034449F" w:rsidP="00677095">
      <w:pPr>
        <w:ind w:left="994" w:hangingChars="450" w:hanging="99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77095">
        <w:rPr>
          <w:rFonts w:ascii="HG丸ｺﾞｼｯｸM-PRO" w:eastAsia="HG丸ｺﾞｼｯｸM-PRO" w:hAnsi="HG丸ｺﾞｼｯｸM-PRO" w:hint="eastAsia"/>
          <w:b/>
          <w:sz w:val="22"/>
        </w:rPr>
        <w:t>対</w:t>
      </w:r>
      <w:r w:rsidR="00E2572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77095">
        <w:rPr>
          <w:rFonts w:ascii="HG丸ｺﾞｼｯｸM-PRO" w:eastAsia="HG丸ｺﾞｼｯｸM-PRO" w:hAnsi="HG丸ｺﾞｼｯｸM-PRO" w:hint="eastAsia"/>
          <w:b/>
          <w:sz w:val="22"/>
        </w:rPr>
        <w:t>象</w:t>
      </w:r>
      <w:r w:rsidRPr="006770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2071" w:rsidRPr="0067709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57CC0" w:rsidRPr="0067709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63858" w:rsidRPr="00677095">
        <w:rPr>
          <w:rFonts w:ascii="HG丸ｺﾞｼｯｸM-PRO" w:eastAsia="HG丸ｺﾞｼｯｸM-PRO" w:hAnsi="HG丸ｺﾞｼｯｸM-PRO" w:hint="eastAsia"/>
          <w:sz w:val="22"/>
        </w:rPr>
        <w:t>母子保健分野の</w:t>
      </w:r>
      <w:r w:rsidR="00960D4A" w:rsidRPr="00677095">
        <w:rPr>
          <w:rFonts w:ascii="HG丸ｺﾞｼｯｸM-PRO" w:eastAsia="HG丸ｺﾞｼｯｸM-PRO" w:hAnsi="HG丸ｺﾞｼｯｸM-PRO" w:hint="eastAsia"/>
          <w:sz w:val="22"/>
        </w:rPr>
        <w:t>通訳</w:t>
      </w:r>
      <w:r w:rsidR="003412FE" w:rsidRPr="00677095">
        <w:rPr>
          <w:rFonts w:ascii="HG丸ｺﾞｼｯｸM-PRO" w:eastAsia="HG丸ｺﾞｼｯｸM-PRO" w:hAnsi="HG丸ｺﾞｼｯｸM-PRO" w:hint="eastAsia"/>
          <w:sz w:val="22"/>
        </w:rPr>
        <w:t>ボランティア</w:t>
      </w:r>
      <w:r w:rsidR="00960D4A" w:rsidRPr="00677095">
        <w:rPr>
          <w:rFonts w:ascii="HG丸ｺﾞｼｯｸM-PRO" w:eastAsia="HG丸ｺﾞｼｯｸM-PRO" w:hAnsi="HG丸ｺﾞｼｯｸM-PRO" w:hint="eastAsia"/>
          <w:sz w:val="22"/>
        </w:rPr>
        <w:t xml:space="preserve">に関心のある方　</w:t>
      </w:r>
    </w:p>
    <w:p w:rsidR="00A56905" w:rsidRPr="00677095" w:rsidRDefault="00E25720" w:rsidP="00E25720">
      <w:pPr>
        <w:ind w:leftChars="452" w:left="949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F63858" w:rsidRPr="006770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外国語の種類は問いませんが、通訳練習は英語と中国語のみで実施します。</w:t>
      </w:r>
      <w:r w:rsidR="00F63858" w:rsidRPr="00677095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593206" w:rsidRPr="00677095" w:rsidRDefault="00E25720" w:rsidP="00E25720">
      <w:pPr>
        <w:ind w:left="994" w:hangingChars="450" w:hanging="994"/>
        <w:rPr>
          <w:rFonts w:ascii="HG丸ｺﾞｼｯｸM-PRO" w:eastAsia="HG丸ｺﾞｼｯｸM-PRO" w:hAnsi="HG丸ｺﾞｼｯｸM-PRO"/>
          <w:sz w:val="22"/>
        </w:rPr>
      </w:pPr>
      <w:r w:rsidRPr="00677095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 wp14:anchorId="281715DF" wp14:editId="18AEDD9D">
            <wp:simplePos x="0" y="0"/>
            <wp:positionH relativeFrom="column">
              <wp:posOffset>3352165</wp:posOffset>
            </wp:positionH>
            <wp:positionV relativeFrom="paragraph">
              <wp:posOffset>132715</wp:posOffset>
            </wp:positionV>
            <wp:extent cx="3187700" cy="2385695"/>
            <wp:effectExtent l="19050" t="19050" r="12700" b="14605"/>
            <wp:wrapTight wrapText="bothSides">
              <wp:wrapPolygon edited="0">
                <wp:start x="-129" y="-172"/>
                <wp:lineTo x="-129" y="21560"/>
                <wp:lineTo x="21557" y="21560"/>
                <wp:lineTo x="21557" y="-172"/>
                <wp:lineTo x="-129" y="-172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u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85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7C4" w:rsidRPr="00677095" w:rsidRDefault="00593206" w:rsidP="00A56905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6770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定</w:t>
      </w:r>
      <w:r w:rsidR="00E25720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</w:t>
      </w:r>
      <w:r w:rsidRPr="006770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員</w:t>
      </w:r>
      <w:r w:rsidR="00677095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="00FE3451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>３０</w:t>
      </w:r>
      <w:r w:rsidR="00A56905"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>名（先着順）</w:t>
      </w:r>
    </w:p>
    <w:p w:rsidR="00A56905" w:rsidRPr="00677095" w:rsidRDefault="00A56905" w:rsidP="00A56905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2F11DC" w:rsidRPr="00677095" w:rsidRDefault="00A00547" w:rsidP="00A00547">
      <w:pPr>
        <w:rPr>
          <w:rFonts w:ascii="HG丸ｺﾞｼｯｸM-PRO" w:eastAsia="HG丸ｺﾞｼｯｸM-PRO" w:hAnsi="HG丸ｺﾞｼｯｸM-PRO"/>
          <w:sz w:val="22"/>
        </w:rPr>
      </w:pPr>
      <w:r w:rsidRPr="00677095">
        <w:rPr>
          <w:rFonts w:ascii="HG丸ｺﾞｼｯｸM-PRO" w:eastAsia="HG丸ｺﾞｼｯｸM-PRO" w:hAnsi="HG丸ｺﾞｼｯｸM-PRO" w:hint="eastAsia"/>
          <w:b/>
          <w:sz w:val="22"/>
        </w:rPr>
        <w:t>受講料</w:t>
      </w:r>
      <w:r w:rsidRPr="00677095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6D0FB9" w:rsidRPr="0067709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25720">
        <w:rPr>
          <w:rFonts w:ascii="HG丸ｺﾞｼｯｸM-PRO" w:eastAsia="HG丸ｺﾞｼｯｸM-PRO" w:hAnsi="HG丸ｺﾞｼｯｸM-PRO" w:hint="eastAsia"/>
          <w:sz w:val="22"/>
        </w:rPr>
        <w:t>５００円</w:t>
      </w:r>
    </w:p>
    <w:p w:rsidR="00A00547" w:rsidRPr="00677095" w:rsidRDefault="00E25720" w:rsidP="00E25720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A65E0B" w:rsidRPr="00677095">
        <w:rPr>
          <w:rFonts w:ascii="HG丸ｺﾞｼｯｸM-PRO" w:eastAsia="HG丸ｺﾞｼｯｸM-PRO" w:hAnsi="HG丸ｺﾞｼｯｸM-PRO" w:hint="eastAsia"/>
          <w:sz w:val="22"/>
        </w:rPr>
        <w:t>賛助会員の方</w:t>
      </w:r>
      <w:r w:rsidR="00FE3451" w:rsidRPr="00677095">
        <w:rPr>
          <w:rFonts w:ascii="HG丸ｺﾞｼｯｸM-PRO" w:eastAsia="HG丸ｺﾞｼｯｸM-PRO" w:hAnsi="HG丸ｺﾞｼｯｸM-PRO" w:hint="eastAsia"/>
          <w:sz w:val="22"/>
        </w:rPr>
        <w:t>・外国人</w:t>
      </w:r>
      <w:r w:rsidR="009A6FF3" w:rsidRPr="00677095">
        <w:rPr>
          <w:rFonts w:ascii="HG丸ｺﾞｼｯｸM-PRO" w:eastAsia="HG丸ｺﾞｼｯｸM-PRO" w:hAnsi="HG丸ｺﾞｼｯｸM-PRO" w:hint="eastAsia"/>
          <w:sz w:val="22"/>
        </w:rPr>
        <w:t>住民</w:t>
      </w:r>
      <w:r w:rsidR="002F11DC" w:rsidRPr="00677095">
        <w:rPr>
          <w:rFonts w:ascii="HG丸ｺﾞｼｯｸM-PRO" w:eastAsia="HG丸ｺﾞｼｯｸM-PRO" w:hAnsi="HG丸ｺﾞｼｯｸM-PRO" w:hint="eastAsia"/>
          <w:sz w:val="22"/>
        </w:rPr>
        <w:t>の方</w:t>
      </w:r>
      <w:r w:rsidR="00A65E0B" w:rsidRPr="00677095">
        <w:rPr>
          <w:rFonts w:ascii="HG丸ｺﾞｼｯｸM-PRO" w:eastAsia="HG丸ｺﾞｼｯｸM-PRO" w:hAnsi="HG丸ｺﾞｼｯｸM-PRO" w:hint="eastAsia"/>
          <w:sz w:val="22"/>
        </w:rPr>
        <w:t>は無料</w:t>
      </w:r>
    </w:p>
    <w:p w:rsidR="00223F1A" w:rsidRPr="00677095" w:rsidRDefault="00223F1A" w:rsidP="0034449F">
      <w:pPr>
        <w:rPr>
          <w:rFonts w:ascii="HG丸ｺﾞｼｯｸM-PRO" w:eastAsia="HG丸ｺﾞｼｯｸM-PRO" w:hAnsi="HG丸ｺﾞｼｯｸM-PRO"/>
          <w:sz w:val="22"/>
        </w:rPr>
      </w:pPr>
    </w:p>
    <w:p w:rsidR="001F7A37" w:rsidRPr="00677095" w:rsidRDefault="001F7A37" w:rsidP="001F7A37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6770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主</w:t>
      </w:r>
      <w:r w:rsidR="00E25720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</w:t>
      </w:r>
      <w:r w:rsidRPr="006770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催</w:t>
      </w:r>
      <w:r w:rsidRPr="0067709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 （公財）山口県国際交流協会</w:t>
      </w:r>
    </w:p>
    <w:p w:rsidR="00E638D3" w:rsidRDefault="00B641CE" w:rsidP="00B641CE">
      <w:pPr>
        <w:ind w:left="1205" w:hangingChars="500" w:hanging="1205"/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65394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37860" wp14:editId="276DD05F">
                <wp:simplePos x="0" y="0"/>
                <wp:positionH relativeFrom="column">
                  <wp:posOffset>5467350</wp:posOffset>
                </wp:positionH>
                <wp:positionV relativeFrom="paragraph">
                  <wp:posOffset>455295</wp:posOffset>
                </wp:positionV>
                <wp:extent cx="923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41" w:rsidRPr="00A05ADD" w:rsidRDefault="00653941" w:rsidP="006539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05A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30.5pt;margin-top:35.85pt;width:7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">
                <v:textbox style="mso-fit-shape-to-text:t">
                  <w:txbxContent>
                    <w:p w:rsidR="00653941" w:rsidRPr="00A05ADD" w:rsidRDefault="00653941" w:rsidP="006539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05AD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会場アクセス</w:t>
                      </w:r>
                    </w:p>
                  </w:txbxContent>
                </v:textbox>
              </v:shape>
            </w:pict>
          </mc:Fallback>
        </mc:AlternateContent>
      </w:r>
      <w:r w:rsidRPr="001F7A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FE94D" wp14:editId="36E5FDB9">
                <wp:simplePos x="0" y="0"/>
                <wp:positionH relativeFrom="column">
                  <wp:posOffset>429260</wp:posOffset>
                </wp:positionH>
                <wp:positionV relativeFrom="paragraph">
                  <wp:posOffset>385445</wp:posOffset>
                </wp:positionV>
                <wp:extent cx="250507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37" w:rsidRPr="00824FA9" w:rsidRDefault="0006382A" w:rsidP="00CE08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4F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（※</w:t>
                            </w:r>
                            <w:r w:rsidR="001F7A37" w:rsidRPr="00824F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申込方法・申込書は裏面）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8pt;margin-top:30.35pt;width:197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X6LwIAAAsEAAAOAAAAZHJzL2Uyb0RvYy54bWysU8uO0zAU3SPxD5b3NGmmm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" filled="f" stroked="f">
                <v:textbox style="mso-fit-shape-to-text:t">
                  <w:txbxContent>
                    <w:p w:rsidR="001F7A37" w:rsidRPr="00824FA9" w:rsidRDefault="0006382A" w:rsidP="00CE08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24F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（※</w:t>
                      </w:r>
                      <w:r w:rsidR="001F7A37" w:rsidRPr="00824F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申込方法・申込書は裏面）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A0471F" w:rsidRDefault="0006382A" w:rsidP="00A0471F">
      <w:pPr>
        <w:ind w:left="1446" w:hangingChars="600" w:hanging="144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C39E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lastRenderedPageBreak/>
        <w:t>申込方法</w:t>
      </w:r>
      <w:r w:rsidR="0051575C" w:rsidRPr="00BC39E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84442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1F7A37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下記の参加申込書</w:t>
      </w:r>
      <w:r w:rsidR="00563BB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B84442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必要事項をご記入の上</w:t>
      </w:r>
      <w:r w:rsidR="008A469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、ＦＡＸ・</w:t>
      </w:r>
      <w:r w:rsidR="0051575C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Eメール</w:t>
      </w:r>
      <w:r w:rsidR="008A469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・郵送・来所の</w:t>
      </w:r>
    </w:p>
    <w:p w:rsidR="00551A1A" w:rsidRPr="00BC39ED" w:rsidRDefault="008A469E" w:rsidP="00A0471F">
      <w:pPr>
        <w:ind w:leftChars="600" w:left="1260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いず</w:t>
      </w:r>
      <w:r w:rsidR="0036295A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れかにより</w:t>
      </w: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、下記まで</w:t>
      </w:r>
      <w:r w:rsidR="0051575C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</w:t>
      </w:r>
      <w:r w:rsidR="009B24D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申し込みください。</w:t>
      </w:r>
    </w:p>
    <w:p w:rsidR="0021692B" w:rsidRPr="00A0471F" w:rsidRDefault="0021692B" w:rsidP="0021692B">
      <w:pPr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</w:p>
    <w:p w:rsidR="00677095" w:rsidRDefault="0021692B" w:rsidP="0021692B">
      <w:pPr>
        <w:rPr>
          <w:rFonts w:ascii="HG丸ｺﾞｼｯｸM-PRO" w:eastAsia="HG丸ｺﾞｼｯｸM-PRO" w:hAnsi="HG丸ｺﾞｼｯｸM-PRO"/>
          <w:sz w:val="22"/>
        </w:rPr>
      </w:pPr>
      <w:r w:rsidRPr="002169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締め切り　</w:t>
      </w:r>
      <w:r w:rsidR="00701AA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A6FF3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平成２６年１</w:t>
      </w:r>
      <w:r w:rsidR="00FE4D03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月</w:t>
      </w:r>
      <w:r w:rsidR="00E642A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７</w:t>
      </w:r>
      <w:r w:rsidR="00966444" w:rsidRPr="00AC5E1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</w:t>
      </w:r>
      <w:r w:rsidR="00E642A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（火</w:t>
      </w:r>
      <w:r w:rsidR="00AC5E1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）</w:t>
      </w:r>
      <w:r w:rsidR="00AC5E11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51575C" w:rsidRDefault="00E25720" w:rsidP="00677095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701AAF">
        <w:rPr>
          <w:rFonts w:ascii="HG丸ｺﾞｼｯｸM-PRO" w:eastAsia="HG丸ｺﾞｼｯｸM-PRO" w:hAnsi="HG丸ｺﾞｼｯｸM-PRO" w:hint="eastAsia"/>
          <w:sz w:val="22"/>
        </w:rPr>
        <w:t>締め切り前でも</w:t>
      </w:r>
      <w:r w:rsidR="00370B73">
        <w:rPr>
          <w:rFonts w:ascii="HG丸ｺﾞｼｯｸM-PRO" w:eastAsia="HG丸ｺﾞｼｯｸM-PRO" w:hAnsi="HG丸ｺﾞｼｯｸM-PRO" w:hint="eastAsia"/>
          <w:sz w:val="22"/>
        </w:rPr>
        <w:t>定員になり次第締め切り</w:t>
      </w:r>
      <w:r w:rsidR="00894B86">
        <w:rPr>
          <w:rFonts w:ascii="HG丸ｺﾞｼｯｸM-PRO" w:eastAsia="HG丸ｺﾞｼｯｸM-PRO" w:hAnsi="HG丸ｺﾞｼｯｸM-PRO" w:hint="eastAsia"/>
          <w:sz w:val="22"/>
        </w:rPr>
        <w:t>ます</w:t>
      </w:r>
      <w:r w:rsidR="00701AA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77095" w:rsidRPr="00FE4D03" w:rsidRDefault="00E25720" w:rsidP="00677095">
      <w:pPr>
        <w:ind w:firstLineChars="650" w:firstLine="1430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C344C7">
        <w:rPr>
          <w:rFonts w:ascii="HG丸ｺﾞｼｯｸM-PRO" w:eastAsia="HG丸ｺﾞｼｯｸM-PRO" w:hAnsi="HG丸ｺﾞｼｯｸM-PRO" w:hint="eastAsia"/>
          <w:sz w:val="22"/>
        </w:rPr>
        <w:t>年末年始期間中の参加お申込みの確認は１月７日（火</w:t>
      </w:r>
      <w:r w:rsidR="00677095">
        <w:rPr>
          <w:rFonts w:ascii="HG丸ｺﾞｼｯｸM-PRO" w:eastAsia="HG丸ｺﾞｼｯｸM-PRO" w:hAnsi="HG丸ｺﾞｼｯｸM-PRO" w:hint="eastAsia"/>
          <w:sz w:val="22"/>
        </w:rPr>
        <w:t>）以降になります。</w:t>
      </w:r>
    </w:p>
    <w:p w:rsidR="00C030B2" w:rsidRDefault="00C030B2" w:rsidP="00C030B2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C030B2" w:rsidRPr="00C030B2" w:rsidRDefault="00D124E5" w:rsidP="00C030B2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C030B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お申し込み・</w:t>
      </w:r>
      <w:r w:rsidR="000B6A1A" w:rsidRPr="00C030B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お</w:t>
      </w:r>
      <w:r w:rsidR="0051575C" w:rsidRPr="00C030B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問い合わせ</w:t>
      </w:r>
    </w:p>
    <w:p w:rsidR="00C030B2" w:rsidRPr="00C030B2" w:rsidRDefault="00C030B2" w:rsidP="00C030B2">
      <w:pPr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</w:pPr>
      <w:r w:rsidRPr="0021692B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 xml:space="preserve">（公財）山口県国際交流協会　</w:t>
      </w:r>
    </w:p>
    <w:p w:rsidR="00C030B2" w:rsidRPr="00C030B2" w:rsidRDefault="00C030B2" w:rsidP="00C030B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030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〒753-0814　山口市吉敷下東</w:t>
      </w:r>
      <w:r w:rsidR="00B641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四</w:t>
      </w:r>
      <w:r w:rsidRPr="00C030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丁目17番1号</w:t>
      </w:r>
    </w:p>
    <w:p w:rsidR="002268E5" w:rsidRPr="00C030B2" w:rsidRDefault="00C030B2" w:rsidP="00C030B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030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TEL：083-925-7353   FAX：083-920-4144   E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メール</w:t>
      </w:r>
      <w:r w:rsidRPr="00C030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hyperlink r:id="rId11" w:history="1">
        <w:r w:rsidRPr="00B641CE">
          <w:rPr>
            <w:rStyle w:val="a3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yiea@yiea.or.jp</w:t>
        </w:r>
        <w:r w:rsidRPr="00C030B2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 xml:space="preserve">     休館日：日曜・月曜・祝日・年末年始12月29日～1</w:t>
        </w:r>
      </w:hyperlink>
      <w:r w:rsidRPr="00C030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月3日</w:t>
      </w:r>
    </w:p>
    <w:p w:rsidR="003D10E8" w:rsidRDefault="003D10E8" w:rsidP="005B4666">
      <w:pPr>
        <w:spacing w:line="240" w:lineRule="exact"/>
      </w:pPr>
    </w:p>
    <w:p w:rsidR="00311EE2" w:rsidRDefault="00C64CE0" w:rsidP="00311E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6E4AF" wp14:editId="572FEF21">
                <wp:simplePos x="0" y="0"/>
                <wp:positionH relativeFrom="column">
                  <wp:posOffset>-713740</wp:posOffset>
                </wp:positionH>
                <wp:positionV relativeFrom="paragraph">
                  <wp:posOffset>57150</wp:posOffset>
                </wp:positionV>
                <wp:extent cx="7353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4.5pt" to="52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" strokecolor="#943634 [2405]"/>
            </w:pict>
          </mc:Fallback>
        </mc:AlternateContent>
      </w:r>
    </w:p>
    <w:p w:rsidR="002268E5" w:rsidRPr="003412FE" w:rsidRDefault="00894B86" w:rsidP="00311EE2">
      <w:pPr>
        <w:jc w:val="center"/>
        <w:rPr>
          <w:sz w:val="32"/>
          <w:szCs w:val="32"/>
        </w:rPr>
      </w:pPr>
      <w:r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コミュニティ</w:t>
      </w:r>
      <w:r w:rsidR="00F7515A"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ー</w:t>
      </w:r>
      <w:r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通訳ボランティア講座</w:t>
      </w:r>
      <w:r w:rsidR="009A6FF3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【母子保健</w:t>
      </w:r>
      <w:r w:rsidR="003412FE"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編】</w:t>
      </w:r>
      <w:r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参加</w:t>
      </w:r>
      <w:r w:rsidR="0051575C"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申込書</w:t>
      </w:r>
    </w:p>
    <w:p w:rsidR="000B6A1A" w:rsidRPr="00331987" w:rsidRDefault="000B6A1A" w:rsidP="002268E5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ＦＡＸ</w:t>
      </w:r>
      <w:r w:rsidR="00ED121A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・Ｅメール</w:t>
      </w:r>
      <w:r w:rsidR="008A469E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・</w:t>
      </w:r>
      <w:r w:rsidR="007B58C8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郵送・</w:t>
      </w:r>
      <w:r w:rsidR="008A469E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来所</w:t>
      </w:r>
      <w:r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のいずれかによりお申し込みください</w:t>
      </w:r>
      <w:r w:rsidR="00ED121A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p w:rsidR="00F50894" w:rsidRDefault="00F50894" w:rsidP="0065394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51A1A" w:rsidRPr="003D10E8" w:rsidRDefault="000B6A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0E8">
        <w:rPr>
          <w:rFonts w:ascii="HG丸ｺﾞｼｯｸM-PRO" w:eastAsia="HG丸ｺﾞｼｯｸM-PRO" w:hAnsi="HG丸ｺﾞｼｯｸM-PRO" w:hint="eastAsia"/>
          <w:sz w:val="24"/>
          <w:szCs w:val="24"/>
        </w:rPr>
        <w:t>（公財）</w:t>
      </w:r>
      <w:r w:rsidR="002268E5" w:rsidRPr="003D10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山口県国際交流協会あて  </w:t>
      </w:r>
    </w:p>
    <w:p w:rsidR="00B84442" w:rsidRDefault="00C61EAD" w:rsidP="00F50894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B84442" w:rsidRPr="00C75A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０８３－９２０－４１４４　　</w:t>
      </w:r>
      <w:r w:rsidR="00D74DE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</w:t>
      </w:r>
      <w:r w:rsidRPr="00C61E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hyperlink r:id="rId12" w:history="1">
        <w:r w:rsidRPr="00B641CE">
          <w:rPr>
            <w:rStyle w:val="a3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0B6A1A" w:rsidRPr="00C61EAD" w:rsidRDefault="000B6A1A" w:rsidP="00F5089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</w:t>
      </w:r>
      <w:r w:rsidRPr="000B6A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〒753-0814　山口市吉敷下東</w:t>
      </w:r>
      <w:r w:rsidR="00B641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四</w:t>
      </w:r>
      <w:r w:rsidRPr="000B6A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丁目17番1号</w:t>
      </w:r>
    </w:p>
    <w:p w:rsidR="00551A1A" w:rsidRPr="00C75A0F" w:rsidRDefault="00551A1A" w:rsidP="00653941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70"/>
        <w:gridCol w:w="4111"/>
        <w:gridCol w:w="1441"/>
        <w:gridCol w:w="1443"/>
      </w:tblGrid>
      <w:tr w:rsidR="00F33622" w:rsidRPr="00C75A0F" w:rsidTr="00E25720">
        <w:trPr>
          <w:trHeight w:val="346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E216E" w:rsidRPr="00C75A0F" w:rsidRDefault="00EE216E" w:rsidP="009948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75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93321472"/>
              </w:rPr>
              <w:t>ふりがな</w:t>
            </w:r>
          </w:p>
        </w:tc>
        <w:tc>
          <w:tcPr>
            <w:tcW w:w="4111" w:type="dxa"/>
            <w:shd w:val="clear" w:color="auto" w:fill="FFFFFF" w:themeFill="background1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EE216E" w:rsidRPr="00C75A0F" w:rsidRDefault="002C4E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E216E" w:rsidRPr="00C75A0F" w:rsidRDefault="00EE216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F33622" w:rsidRPr="00C75A0F" w:rsidTr="00E25720">
        <w:trPr>
          <w:trHeight w:val="642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4111" w:type="dxa"/>
            <w:shd w:val="clear" w:color="auto" w:fill="FFFFFF" w:themeFill="background1"/>
          </w:tcPr>
          <w:p w:rsidR="00146F6D" w:rsidRPr="00C75A0F" w:rsidRDefault="00146F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84442" w:rsidRPr="00C75A0F" w:rsidRDefault="002C4EC1" w:rsidP="002C4EC1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3" w:type="dxa"/>
            <w:shd w:val="clear" w:color="auto" w:fill="auto"/>
          </w:tcPr>
          <w:p w:rsidR="00EE216E" w:rsidRPr="00C75A0F" w:rsidRDefault="00EE216E" w:rsidP="00B8444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065614" w:rsidRPr="00C75A0F" w:rsidTr="00E25720">
        <w:trPr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95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  <w:p w:rsidR="00C61EAD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7582" w:rsidRPr="00C75A0F" w:rsidRDefault="00247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58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84442" w:rsidRPr="00C75A0F" w:rsidRDefault="00F809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6995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555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84442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6995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442" w:rsidRPr="00C75A0F" w:rsidTr="00E25720">
        <w:trPr>
          <w:trHeight w:val="54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84442" w:rsidRPr="00C75A0F" w:rsidRDefault="00D74D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F000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6995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627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話せる外国語</w:t>
            </w:r>
          </w:p>
        </w:tc>
        <w:tc>
          <w:tcPr>
            <w:tcW w:w="6995" w:type="dxa"/>
            <w:gridSpan w:val="3"/>
          </w:tcPr>
          <w:p w:rsidR="00C61EAD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資格・経験</w:t>
            </w:r>
            <w:r w:rsidR="005F7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・レベル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6995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84442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39ED" w:rsidRPr="00C75A0F" w:rsidRDefault="00BC39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49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065614" w:rsidRPr="00C75A0F" w:rsidRDefault="003412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2F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実践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通訳練習</w:t>
            </w:r>
          </w:p>
        </w:tc>
        <w:tc>
          <w:tcPr>
            <w:tcW w:w="6995" w:type="dxa"/>
            <w:gridSpan w:val="3"/>
            <w:vAlign w:val="center"/>
          </w:tcPr>
          <w:p w:rsidR="00C61EAD" w:rsidRPr="00C75A0F" w:rsidRDefault="001562E8" w:rsidP="00C61EA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*</w:t>
            </w:r>
            <w:r w:rsidR="006A74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希望する方を○で囲んで下さい</w:t>
            </w:r>
            <w:r w:rsidR="00BC39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</w:t>
            </w:r>
          </w:p>
        </w:tc>
      </w:tr>
    </w:tbl>
    <w:p w:rsidR="005E766B" w:rsidRPr="00B54917" w:rsidRDefault="00B54917" w:rsidP="00B54917">
      <w:pPr>
        <w:ind w:firstLineChars="1800" w:firstLine="288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ご記入いただいた個人情報は、本講座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に関すること以外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には使用しません。</w:t>
      </w:r>
    </w:p>
    <w:sectPr w:rsidR="005E766B" w:rsidRPr="00B54917" w:rsidSect="001979B7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FD" w:rsidRDefault="00F851FD" w:rsidP="00CF37DA">
      <w:r>
        <w:separator/>
      </w:r>
    </w:p>
  </w:endnote>
  <w:endnote w:type="continuationSeparator" w:id="0">
    <w:p w:rsidR="00F851FD" w:rsidRDefault="00F851FD" w:rsidP="00CF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FD" w:rsidRDefault="00F851FD" w:rsidP="00CF37DA">
      <w:r>
        <w:separator/>
      </w:r>
    </w:p>
  </w:footnote>
  <w:footnote w:type="continuationSeparator" w:id="0">
    <w:p w:rsidR="00F851FD" w:rsidRDefault="00F851FD" w:rsidP="00CF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6FA"/>
    <w:multiLevelType w:val="hybridMultilevel"/>
    <w:tmpl w:val="34FE61A4"/>
    <w:lvl w:ilvl="0" w:tplc="622A55F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0"/>
    <w:rsid w:val="00001043"/>
    <w:rsid w:val="00002DFA"/>
    <w:rsid w:val="0006382A"/>
    <w:rsid w:val="00065614"/>
    <w:rsid w:val="000668E4"/>
    <w:rsid w:val="000701EC"/>
    <w:rsid w:val="0007153B"/>
    <w:rsid w:val="00096F0D"/>
    <w:rsid w:val="000A3F90"/>
    <w:rsid w:val="000B0052"/>
    <w:rsid w:val="000B093C"/>
    <w:rsid w:val="000B6A1A"/>
    <w:rsid w:val="000C21D4"/>
    <w:rsid w:val="000C4FE0"/>
    <w:rsid w:val="000D5860"/>
    <w:rsid w:val="000F6040"/>
    <w:rsid w:val="000F668C"/>
    <w:rsid w:val="001006A3"/>
    <w:rsid w:val="00106ADD"/>
    <w:rsid w:val="001123BE"/>
    <w:rsid w:val="00140DB7"/>
    <w:rsid w:val="00146F6D"/>
    <w:rsid w:val="001562E8"/>
    <w:rsid w:val="00157C89"/>
    <w:rsid w:val="001656DE"/>
    <w:rsid w:val="00174478"/>
    <w:rsid w:val="00193191"/>
    <w:rsid w:val="001979B7"/>
    <w:rsid w:val="001A2C4A"/>
    <w:rsid w:val="001B177F"/>
    <w:rsid w:val="001D3445"/>
    <w:rsid w:val="001D5378"/>
    <w:rsid w:val="001E3509"/>
    <w:rsid w:val="001F5ABF"/>
    <w:rsid w:val="001F7A37"/>
    <w:rsid w:val="002114C0"/>
    <w:rsid w:val="002142D7"/>
    <w:rsid w:val="0021692B"/>
    <w:rsid w:val="00223F1A"/>
    <w:rsid w:val="00224012"/>
    <w:rsid w:val="002268E5"/>
    <w:rsid w:val="00234523"/>
    <w:rsid w:val="00247582"/>
    <w:rsid w:val="00257507"/>
    <w:rsid w:val="00282071"/>
    <w:rsid w:val="00284725"/>
    <w:rsid w:val="0029691F"/>
    <w:rsid w:val="002C4EC1"/>
    <w:rsid w:val="002F11DC"/>
    <w:rsid w:val="00302EAF"/>
    <w:rsid w:val="00303C06"/>
    <w:rsid w:val="00311EE2"/>
    <w:rsid w:val="00325529"/>
    <w:rsid w:val="00331987"/>
    <w:rsid w:val="00337D17"/>
    <w:rsid w:val="003412FE"/>
    <w:rsid w:val="0034449F"/>
    <w:rsid w:val="00353EBA"/>
    <w:rsid w:val="003626D4"/>
    <w:rsid w:val="0036295A"/>
    <w:rsid w:val="00365028"/>
    <w:rsid w:val="00370B73"/>
    <w:rsid w:val="00373D0A"/>
    <w:rsid w:val="003749F0"/>
    <w:rsid w:val="003804FD"/>
    <w:rsid w:val="00383D94"/>
    <w:rsid w:val="003C0AD3"/>
    <w:rsid w:val="003D10E8"/>
    <w:rsid w:val="003D5BE9"/>
    <w:rsid w:val="003E4722"/>
    <w:rsid w:val="003E525F"/>
    <w:rsid w:val="00403F3A"/>
    <w:rsid w:val="00405EC6"/>
    <w:rsid w:val="00420FD7"/>
    <w:rsid w:val="0043019C"/>
    <w:rsid w:val="00476667"/>
    <w:rsid w:val="00485533"/>
    <w:rsid w:val="004959CC"/>
    <w:rsid w:val="004C3E4A"/>
    <w:rsid w:val="004C73E0"/>
    <w:rsid w:val="004D7EED"/>
    <w:rsid w:val="004F7393"/>
    <w:rsid w:val="00500153"/>
    <w:rsid w:val="00511E0D"/>
    <w:rsid w:val="00514A9F"/>
    <w:rsid w:val="0051575C"/>
    <w:rsid w:val="0054352D"/>
    <w:rsid w:val="00551A1A"/>
    <w:rsid w:val="00563BBE"/>
    <w:rsid w:val="0057750D"/>
    <w:rsid w:val="00593206"/>
    <w:rsid w:val="005B4666"/>
    <w:rsid w:val="005C18B1"/>
    <w:rsid w:val="005D3C8B"/>
    <w:rsid w:val="005E766B"/>
    <w:rsid w:val="005F7C8D"/>
    <w:rsid w:val="006119EF"/>
    <w:rsid w:val="0061297D"/>
    <w:rsid w:val="00622CC8"/>
    <w:rsid w:val="00636183"/>
    <w:rsid w:val="0065044A"/>
    <w:rsid w:val="00653941"/>
    <w:rsid w:val="00667C1E"/>
    <w:rsid w:val="00671F2B"/>
    <w:rsid w:val="00677095"/>
    <w:rsid w:val="0068607E"/>
    <w:rsid w:val="006A7408"/>
    <w:rsid w:val="006B7688"/>
    <w:rsid w:val="006C7E98"/>
    <w:rsid w:val="006D0FB9"/>
    <w:rsid w:val="006D5AFB"/>
    <w:rsid w:val="006F3E54"/>
    <w:rsid w:val="006F3ED0"/>
    <w:rsid w:val="006F49FA"/>
    <w:rsid w:val="00701AAF"/>
    <w:rsid w:val="00706385"/>
    <w:rsid w:val="00707010"/>
    <w:rsid w:val="00732FAA"/>
    <w:rsid w:val="0074445F"/>
    <w:rsid w:val="00746708"/>
    <w:rsid w:val="00757CC0"/>
    <w:rsid w:val="00775D02"/>
    <w:rsid w:val="0078549A"/>
    <w:rsid w:val="007901EE"/>
    <w:rsid w:val="007B58C8"/>
    <w:rsid w:val="007C2B41"/>
    <w:rsid w:val="007C3042"/>
    <w:rsid w:val="00823C75"/>
    <w:rsid w:val="00824FA9"/>
    <w:rsid w:val="00826CD8"/>
    <w:rsid w:val="0083798A"/>
    <w:rsid w:val="00845E9A"/>
    <w:rsid w:val="00871D75"/>
    <w:rsid w:val="008825E1"/>
    <w:rsid w:val="00894B86"/>
    <w:rsid w:val="008A469E"/>
    <w:rsid w:val="008D3E43"/>
    <w:rsid w:val="00906B7C"/>
    <w:rsid w:val="00916D1E"/>
    <w:rsid w:val="00917974"/>
    <w:rsid w:val="00921134"/>
    <w:rsid w:val="00922FFF"/>
    <w:rsid w:val="00923E5E"/>
    <w:rsid w:val="0092411A"/>
    <w:rsid w:val="00926A88"/>
    <w:rsid w:val="009368DC"/>
    <w:rsid w:val="0095547B"/>
    <w:rsid w:val="00960D4A"/>
    <w:rsid w:val="00966444"/>
    <w:rsid w:val="00967578"/>
    <w:rsid w:val="0097583C"/>
    <w:rsid w:val="00981ACD"/>
    <w:rsid w:val="00994810"/>
    <w:rsid w:val="009A6FF3"/>
    <w:rsid w:val="009B24DE"/>
    <w:rsid w:val="009B30FD"/>
    <w:rsid w:val="00A00547"/>
    <w:rsid w:val="00A0471F"/>
    <w:rsid w:val="00A05ADD"/>
    <w:rsid w:val="00A10A94"/>
    <w:rsid w:val="00A164A1"/>
    <w:rsid w:val="00A26CF0"/>
    <w:rsid w:val="00A34591"/>
    <w:rsid w:val="00A45923"/>
    <w:rsid w:val="00A56905"/>
    <w:rsid w:val="00A56C88"/>
    <w:rsid w:val="00A60CF4"/>
    <w:rsid w:val="00A65E0B"/>
    <w:rsid w:val="00A67998"/>
    <w:rsid w:val="00A75FC5"/>
    <w:rsid w:val="00A960C2"/>
    <w:rsid w:val="00A97DF6"/>
    <w:rsid w:val="00AA1539"/>
    <w:rsid w:val="00AA4AD6"/>
    <w:rsid w:val="00AC5E11"/>
    <w:rsid w:val="00AC5EA3"/>
    <w:rsid w:val="00AC7868"/>
    <w:rsid w:val="00AE65AD"/>
    <w:rsid w:val="00AF440A"/>
    <w:rsid w:val="00B35C14"/>
    <w:rsid w:val="00B40305"/>
    <w:rsid w:val="00B43B47"/>
    <w:rsid w:val="00B51834"/>
    <w:rsid w:val="00B53A33"/>
    <w:rsid w:val="00B54917"/>
    <w:rsid w:val="00B641CE"/>
    <w:rsid w:val="00B75A41"/>
    <w:rsid w:val="00B75AFD"/>
    <w:rsid w:val="00B817C2"/>
    <w:rsid w:val="00B84442"/>
    <w:rsid w:val="00B94262"/>
    <w:rsid w:val="00BA4FFE"/>
    <w:rsid w:val="00BA6D6A"/>
    <w:rsid w:val="00BC39ED"/>
    <w:rsid w:val="00BD6F73"/>
    <w:rsid w:val="00BD7708"/>
    <w:rsid w:val="00C030B2"/>
    <w:rsid w:val="00C166AB"/>
    <w:rsid w:val="00C16ADC"/>
    <w:rsid w:val="00C344C7"/>
    <w:rsid w:val="00C40864"/>
    <w:rsid w:val="00C4674C"/>
    <w:rsid w:val="00C5130C"/>
    <w:rsid w:val="00C61EAD"/>
    <w:rsid w:val="00C64CE0"/>
    <w:rsid w:val="00C75A0F"/>
    <w:rsid w:val="00C86EFA"/>
    <w:rsid w:val="00C93588"/>
    <w:rsid w:val="00CB6391"/>
    <w:rsid w:val="00CC012E"/>
    <w:rsid w:val="00CE08B8"/>
    <w:rsid w:val="00CE47C7"/>
    <w:rsid w:val="00CF37DA"/>
    <w:rsid w:val="00D03C9B"/>
    <w:rsid w:val="00D06C9C"/>
    <w:rsid w:val="00D124E5"/>
    <w:rsid w:val="00D265D6"/>
    <w:rsid w:val="00D32CE0"/>
    <w:rsid w:val="00D5407C"/>
    <w:rsid w:val="00D649F0"/>
    <w:rsid w:val="00D673BF"/>
    <w:rsid w:val="00D74DED"/>
    <w:rsid w:val="00D92A24"/>
    <w:rsid w:val="00DA329A"/>
    <w:rsid w:val="00DC73BE"/>
    <w:rsid w:val="00DD6B68"/>
    <w:rsid w:val="00DE41FD"/>
    <w:rsid w:val="00DE426A"/>
    <w:rsid w:val="00DE64F8"/>
    <w:rsid w:val="00E166AD"/>
    <w:rsid w:val="00E25720"/>
    <w:rsid w:val="00E36AF5"/>
    <w:rsid w:val="00E3721E"/>
    <w:rsid w:val="00E373A0"/>
    <w:rsid w:val="00E448F4"/>
    <w:rsid w:val="00E50951"/>
    <w:rsid w:val="00E638D3"/>
    <w:rsid w:val="00E642AC"/>
    <w:rsid w:val="00E66BB0"/>
    <w:rsid w:val="00E7346C"/>
    <w:rsid w:val="00E83024"/>
    <w:rsid w:val="00E830BD"/>
    <w:rsid w:val="00E904DB"/>
    <w:rsid w:val="00EB527A"/>
    <w:rsid w:val="00EB5923"/>
    <w:rsid w:val="00EB5F03"/>
    <w:rsid w:val="00ED121A"/>
    <w:rsid w:val="00EE216E"/>
    <w:rsid w:val="00EE7A62"/>
    <w:rsid w:val="00EF20B3"/>
    <w:rsid w:val="00EF3C98"/>
    <w:rsid w:val="00EF4704"/>
    <w:rsid w:val="00F00009"/>
    <w:rsid w:val="00F03628"/>
    <w:rsid w:val="00F32413"/>
    <w:rsid w:val="00F33622"/>
    <w:rsid w:val="00F50894"/>
    <w:rsid w:val="00F601D5"/>
    <w:rsid w:val="00F63858"/>
    <w:rsid w:val="00F63E8A"/>
    <w:rsid w:val="00F65623"/>
    <w:rsid w:val="00F65C29"/>
    <w:rsid w:val="00F71CE9"/>
    <w:rsid w:val="00F7515A"/>
    <w:rsid w:val="00F8096F"/>
    <w:rsid w:val="00F851FD"/>
    <w:rsid w:val="00F867C4"/>
    <w:rsid w:val="00FA5B92"/>
    <w:rsid w:val="00FB517E"/>
    <w:rsid w:val="00FB594A"/>
    <w:rsid w:val="00FD0B2D"/>
    <w:rsid w:val="00FD305E"/>
    <w:rsid w:val="00FE3451"/>
    <w:rsid w:val="00FE4D03"/>
    <w:rsid w:val="00FE649E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21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37DA"/>
  </w:style>
  <w:style w:type="paragraph" w:styleId="ac">
    <w:name w:val="footer"/>
    <w:basedOn w:val="a"/>
    <w:link w:val="ad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7DA"/>
  </w:style>
  <w:style w:type="character" w:styleId="ae">
    <w:name w:val="FollowedHyperlink"/>
    <w:basedOn w:val="a0"/>
    <w:uiPriority w:val="99"/>
    <w:semiHidden/>
    <w:unhideWhenUsed/>
    <w:rsid w:val="00C03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21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37DA"/>
  </w:style>
  <w:style w:type="paragraph" w:styleId="ac">
    <w:name w:val="footer"/>
    <w:basedOn w:val="a"/>
    <w:link w:val="ad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7DA"/>
  </w:style>
  <w:style w:type="character" w:styleId="ae">
    <w:name w:val="FollowedHyperlink"/>
    <w:basedOn w:val="a0"/>
    <w:uiPriority w:val="99"/>
    <w:semiHidden/>
    <w:unhideWhenUsed/>
    <w:rsid w:val="00C0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iea@yie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iea@yiea.or.jp%20%20%20%20%20&#20241;&#39208;&#26085;&#65306;&#26085;&#26332;&#12539;&#26376;&#26332;&#12539;&#31069;&#26085;&#12539;&#24180;&#26411;&#24180;&#22987;12&#26376;29&#26085;&#65374;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A70D-E141-43FE-BB17-383025FB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29</cp:revision>
  <cp:lastPrinted>2013-12-17T07:40:00Z</cp:lastPrinted>
  <dcterms:created xsi:type="dcterms:W3CDTF">2013-04-23T07:17:00Z</dcterms:created>
  <dcterms:modified xsi:type="dcterms:W3CDTF">2013-12-17T07:40:00Z</dcterms:modified>
</cp:coreProperties>
</file>